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508" w:rsidRPr="00512433" w:rsidRDefault="00512433" w:rsidP="00512433">
      <w:pPr>
        <w:pStyle w:val="Ttulo1"/>
        <w:tabs>
          <w:tab w:val="left" w:pos="1441"/>
          <w:tab w:val="left" w:pos="10793"/>
        </w:tabs>
        <w:spacing w:before="42"/>
        <w:jc w:val="center"/>
        <w:rPr>
          <w:lang w:val="pt-BR"/>
        </w:rPr>
      </w:pPr>
      <w:r w:rsidRPr="00512433">
        <w:rPr>
          <w:color w:val="FFFFFF"/>
          <w:shd w:val="clear" w:color="auto" w:fill="C00000"/>
          <w:lang w:val="pt-BR"/>
        </w:rPr>
        <w:t>O USO DO CINEMA</w:t>
      </w:r>
      <w:r w:rsidRPr="00512433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512433">
        <w:rPr>
          <w:color w:val="FFFFFF"/>
          <w:shd w:val="clear" w:color="auto" w:fill="C00000"/>
          <w:lang w:val="pt-BR"/>
        </w:rPr>
        <w:t>NA</w:t>
      </w:r>
      <w:r w:rsidRPr="00512433">
        <w:rPr>
          <w:color w:val="FFFFFF"/>
          <w:spacing w:val="-12"/>
          <w:shd w:val="clear" w:color="auto" w:fill="C00000"/>
          <w:lang w:val="pt-BR"/>
        </w:rPr>
        <w:t xml:space="preserve"> </w:t>
      </w:r>
      <w:r w:rsidRPr="00512433">
        <w:rPr>
          <w:color w:val="FFFFFF"/>
          <w:shd w:val="clear" w:color="auto" w:fill="C00000"/>
          <w:lang w:val="pt-BR"/>
        </w:rPr>
        <w:t>SALA</w:t>
      </w:r>
      <w:r w:rsidRPr="00512433">
        <w:rPr>
          <w:color w:val="FFFFFF"/>
          <w:spacing w:val="-18"/>
          <w:shd w:val="clear" w:color="auto" w:fill="C00000"/>
          <w:lang w:val="pt-BR"/>
        </w:rPr>
        <w:t xml:space="preserve"> </w:t>
      </w:r>
      <w:r w:rsidRPr="00512433">
        <w:rPr>
          <w:color w:val="FFFFFF"/>
          <w:shd w:val="clear" w:color="auto" w:fill="C00000"/>
          <w:lang w:val="pt-BR"/>
        </w:rPr>
        <w:t>DE</w:t>
      </w:r>
      <w:r w:rsidRPr="00512433">
        <w:rPr>
          <w:color w:val="FFFFFF"/>
          <w:spacing w:val="-12"/>
          <w:shd w:val="clear" w:color="auto" w:fill="C00000"/>
          <w:lang w:val="pt-BR"/>
        </w:rPr>
        <w:t xml:space="preserve"> </w:t>
      </w:r>
      <w:r w:rsidRPr="00512433">
        <w:rPr>
          <w:color w:val="FFFFFF"/>
          <w:shd w:val="clear" w:color="auto" w:fill="C00000"/>
          <w:lang w:val="pt-BR"/>
        </w:rPr>
        <w:t>AULA</w:t>
      </w:r>
    </w:p>
    <w:p w:rsidR="006B5508" w:rsidRPr="00512433" w:rsidRDefault="006B5508">
      <w:pPr>
        <w:pStyle w:val="Corpodetexto"/>
        <w:rPr>
          <w:sz w:val="20"/>
          <w:lang w:val="pt-BR"/>
        </w:rPr>
      </w:pPr>
      <w:bookmarkStart w:id="0" w:name="_GoBack"/>
      <w:bookmarkEnd w:id="0"/>
    </w:p>
    <w:p w:rsidR="006B5508" w:rsidRPr="00512433" w:rsidRDefault="006B5508">
      <w:pPr>
        <w:pStyle w:val="Corpodetexto"/>
        <w:spacing w:before="1"/>
        <w:rPr>
          <w:sz w:val="17"/>
          <w:lang w:val="pt-BR"/>
        </w:rPr>
      </w:pPr>
    </w:p>
    <w:p w:rsidR="006B5508" w:rsidRDefault="00512433">
      <w:pPr>
        <w:tabs>
          <w:tab w:val="right" w:pos="10032"/>
        </w:tabs>
        <w:spacing w:before="37"/>
        <w:ind w:left="6482"/>
        <w:rPr>
          <w:b/>
          <w:sz w:val="48"/>
        </w:rPr>
      </w:pPr>
      <w:r>
        <w:pict>
          <v:group id="_x0000_s1032" style="position:absolute;left:0;text-align:left;margin-left:0;margin-top:-10.05pt;width:520.95pt;height:314.5pt;z-index:-2512;mso-position-horizontal-relative:page" coordorigin=",-201" coordsize="10419,6290">
            <v:rect id="_x0000_s1036" style="position:absolute;top:92;width:9596;height:436" fillcolor="#c00000" stroked="f"/>
            <v:shape id="_x0000_s1035" style="position:absolute;left:9111;top:-201;width:1307;height:1023" coordorigin="9111,-201" coordsize="1307,1023" path="m9765,-201r-82,4l9604,-186r-75,19l9458,-141r-66,31l9331,-72r-55,42l9228,18r-40,52l9155,125r-24,59l9116,246r-5,64l9116,374r15,62l9155,495r33,55l9228,602r48,48l9331,692r61,38l9458,761r71,26l9604,806r79,11l9765,821r82,-4l9926,806r75,-19l10072,761r66,-31l10199,692r54,-42l10301,602r41,-52l10374,495r24,-59l10413,374r5,-64l10413,246r-15,-62l10374,125r-32,-55l10301,18r-48,-48l10199,-72r-61,-38l10072,-141r-71,-26l9926,-186r-79,-11l9765,-201xe" fillcolor="#1f487c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180;top:310;width:3859;height:5688">
              <v:imagedata r:id="rId6" o:title=""/>
            </v:shape>
            <v:rect id="_x0000_s1033" style="position:absolute;left:135;top:265;width:3949;height:5778" filled="f" strokecolor="white" strokeweight="4.5pt"/>
            <w10:wrap anchorx="page"/>
          </v:group>
        </w:pict>
      </w:r>
      <w:r>
        <w:rPr>
          <w:color w:val="FFFFFF"/>
          <w:sz w:val="24"/>
        </w:rPr>
        <w:t>O</w:t>
      </w:r>
      <w:r>
        <w:rPr>
          <w:color w:val="FFFFFF"/>
          <w:spacing w:val="-1"/>
          <w:sz w:val="24"/>
        </w:rPr>
        <w:t xml:space="preserve"> </w:t>
      </w:r>
      <w:r>
        <w:rPr>
          <w:color w:val="FFFFFF"/>
          <w:sz w:val="24"/>
        </w:rPr>
        <w:t>GUARANI</w:t>
      </w:r>
      <w:r>
        <w:rPr>
          <w:b/>
          <w:color w:val="FFFFFF"/>
          <w:position w:val="-8"/>
          <w:sz w:val="48"/>
        </w:rPr>
        <w:tab/>
        <w:t>75</w:t>
      </w:r>
    </w:p>
    <w:p w:rsidR="006B5508" w:rsidRDefault="006B5508">
      <w:pPr>
        <w:pStyle w:val="Corpodetexto"/>
        <w:rPr>
          <w:b/>
          <w:sz w:val="20"/>
        </w:rPr>
      </w:pPr>
    </w:p>
    <w:p w:rsidR="006B5508" w:rsidRDefault="00512433">
      <w:pPr>
        <w:pStyle w:val="Corpodetexto"/>
        <w:spacing w:before="5"/>
        <w:rPr>
          <w:b/>
          <w:sz w:val="20"/>
        </w:rPr>
      </w:pPr>
      <w:r>
        <w:pict>
          <v:group id="_x0000_s1028" style="position:absolute;margin-left:210.5pt;margin-top:13.7pt;width:322.05pt;height:171.75pt;z-index:1048;mso-wrap-distance-left:0;mso-wrap-distance-right:0;mso-position-horizontal-relative:page" coordorigin="4210,274" coordsize="6441,3435">
            <v:rect id="_x0000_s1031" style="position:absolute;left:4255;top:319;width:6350;height:3344" fillcolor="#f1f1f1" stroked="f"/>
            <v:rect id="_x0000_s1030" style="position:absolute;left:4255;top:319;width:6350;height:3344" filled="f" strokecolor="#c00000" strokeweight="4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4210;top:274;width:6441;height:3435" filled="f" stroked="f">
              <v:textbox inset="0,0,0,0">
                <w:txbxContent>
                  <w:p w:rsidR="006B5508" w:rsidRPr="00512433" w:rsidRDefault="00512433">
                    <w:pPr>
                      <w:spacing w:before="40" w:line="520" w:lineRule="atLeast"/>
                      <w:ind w:left="190" w:right="184"/>
                      <w:jc w:val="both"/>
                      <w:rPr>
                        <w:lang w:val="pt-BR"/>
                      </w:rPr>
                    </w:pPr>
                    <w:r w:rsidRPr="00512433">
                      <w:rPr>
                        <w:b/>
                        <w:lang w:val="pt-BR"/>
                      </w:rPr>
                      <w:t>Sinopse oficial</w:t>
                    </w:r>
                    <w:r w:rsidRPr="00512433">
                      <w:rPr>
                        <w:lang w:val="pt-BR"/>
                      </w:rPr>
                      <w:t>: A história do amor proibido entre o índio Peri e a jovem branca Ceci. O relacionamento acaba se concretizando com o consentimento do pai da moça, o colonizador Dom Antônio, graças ao ataque dos índios Aimorés à fortaleza de sua família. É quando o fidalg</w:t>
                    </w:r>
                    <w:r w:rsidRPr="00512433">
                      <w:rPr>
                        <w:lang w:val="pt-BR"/>
                      </w:rPr>
                      <w:t>o pede a Peri que salve sua filha.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B5508" w:rsidRDefault="006B5508">
      <w:pPr>
        <w:pStyle w:val="Corpodetexto"/>
        <w:spacing w:before="6"/>
        <w:rPr>
          <w:b/>
          <w:sz w:val="4"/>
        </w:rPr>
      </w:pPr>
    </w:p>
    <w:p w:rsidR="006B5508" w:rsidRDefault="00512433">
      <w:pPr>
        <w:pStyle w:val="Corpodetexto"/>
        <w:ind w:left="4238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7" type="#_x0000_t202" style="width:317.55pt;height:67.25pt;mso-left-percent:-10001;mso-top-percent:-10001;mso-position-horizontal:absolute;mso-position-horizontal-relative:char;mso-position-vertical:absolute;mso-position-vertical-relative:line;mso-left-percent:-10001;mso-top-percent:-10001" filled="f" strokecolor="#c00000" strokeweight="4.5pt">
            <v:textbox inset="0,0,0,0">
              <w:txbxContent>
                <w:p w:rsidR="006B5508" w:rsidRPr="00512433" w:rsidRDefault="00512433">
                  <w:pPr>
                    <w:spacing w:before="119"/>
                    <w:ind w:left="100"/>
                    <w:rPr>
                      <w:lang w:val="pt-BR"/>
                    </w:rPr>
                  </w:pPr>
                  <w:r w:rsidRPr="00512433">
                    <w:rPr>
                      <w:b/>
                      <w:color w:val="C00000"/>
                      <w:lang w:val="pt-BR"/>
                    </w:rPr>
                    <w:t xml:space="preserve">TIPO:  </w:t>
                  </w:r>
                  <w:r w:rsidRPr="00512433">
                    <w:rPr>
                      <w:lang w:val="pt-BR"/>
                    </w:rPr>
                    <w:t xml:space="preserve">ABORDAGEM REFLEXIVA </w:t>
                  </w:r>
                  <w:r w:rsidRPr="00512433">
                    <w:rPr>
                      <w:b/>
                      <w:color w:val="C00000"/>
                      <w:lang w:val="pt-BR"/>
                    </w:rPr>
                    <w:t xml:space="preserve">NÍVEL: </w:t>
                  </w:r>
                  <w:r w:rsidRPr="00512433">
                    <w:rPr>
                      <w:lang w:val="pt-BR"/>
                    </w:rPr>
                    <w:t>FÁCIL</w:t>
                  </w:r>
                </w:p>
                <w:p w:rsidR="006B5508" w:rsidRPr="00512433" w:rsidRDefault="00512433">
                  <w:pPr>
                    <w:pStyle w:val="Corpodetexto"/>
                    <w:tabs>
                      <w:tab w:val="left" w:pos="779"/>
                    </w:tabs>
                    <w:spacing w:before="143"/>
                    <w:ind w:left="100"/>
                    <w:rPr>
                      <w:lang w:val="pt-BR"/>
                    </w:rPr>
                  </w:pPr>
                  <w:r w:rsidRPr="00512433">
                    <w:rPr>
                      <w:b/>
                      <w:color w:val="C00000"/>
                      <w:spacing w:val="-3"/>
                      <w:lang w:val="pt-BR"/>
                    </w:rPr>
                    <w:t>VIA:</w:t>
                  </w:r>
                  <w:r w:rsidRPr="00512433">
                    <w:rPr>
                      <w:b/>
                      <w:color w:val="C00000"/>
                      <w:spacing w:val="-3"/>
                      <w:lang w:val="pt-BR"/>
                    </w:rPr>
                    <w:tab/>
                  </w:r>
                  <w:r w:rsidRPr="00512433">
                    <w:rPr>
                      <w:lang w:val="pt-BR"/>
                    </w:rPr>
                    <w:t>FORMAÇÃO DO</w:t>
                  </w:r>
                  <w:r w:rsidRPr="00512433">
                    <w:rPr>
                      <w:spacing w:val="-5"/>
                      <w:lang w:val="pt-BR"/>
                    </w:rPr>
                    <w:t xml:space="preserve"> </w:t>
                  </w:r>
                  <w:r w:rsidRPr="00512433">
                    <w:rPr>
                      <w:lang w:val="pt-BR"/>
                    </w:rPr>
                    <w:t>ESTUDANTE</w:t>
                  </w:r>
                </w:p>
                <w:p w:rsidR="006B5508" w:rsidRDefault="00512433">
                  <w:pPr>
                    <w:tabs>
                      <w:tab w:val="left" w:pos="1050"/>
                    </w:tabs>
                    <w:spacing w:before="143"/>
                    <w:ind w:left="100"/>
                  </w:pPr>
                  <w:r>
                    <w:rPr>
                      <w:b/>
                      <w:color w:val="C00000"/>
                    </w:rPr>
                    <w:t>FOCO:</w:t>
                  </w:r>
                  <w:r>
                    <w:rPr>
                      <w:b/>
                      <w:color w:val="C00000"/>
                    </w:rPr>
                    <w:tab/>
                  </w:r>
                  <w:r>
                    <w:t>ENSINO FUNDAMENTAL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II</w:t>
                  </w:r>
                </w:p>
              </w:txbxContent>
            </v:textbox>
            <w10:wrap type="none"/>
            <w10:anchorlock/>
          </v:shape>
        </w:pict>
      </w:r>
    </w:p>
    <w:p w:rsidR="006B5508" w:rsidRDefault="006B5508">
      <w:pPr>
        <w:pStyle w:val="Corpodetexto"/>
        <w:spacing w:before="5"/>
        <w:rPr>
          <w:b/>
          <w:sz w:val="23"/>
        </w:rPr>
      </w:pPr>
    </w:p>
    <w:p w:rsidR="006B5508" w:rsidRPr="00512433" w:rsidRDefault="00512433">
      <w:pPr>
        <w:pStyle w:val="Ttulo1"/>
        <w:tabs>
          <w:tab w:val="left" w:pos="2057"/>
          <w:tab w:val="left" w:pos="10793"/>
        </w:tabs>
        <w:rPr>
          <w:lang w:val="pt-BR"/>
        </w:rPr>
      </w:pPr>
      <w:r w:rsidRPr="00512433">
        <w:rPr>
          <w:color w:val="FFFFFF"/>
          <w:shd w:val="clear" w:color="auto" w:fill="C00000"/>
          <w:lang w:val="pt-BR"/>
        </w:rPr>
        <w:t xml:space="preserve"> </w:t>
      </w:r>
      <w:r w:rsidRPr="00512433">
        <w:rPr>
          <w:color w:val="FFFFFF"/>
          <w:shd w:val="clear" w:color="auto" w:fill="C00000"/>
          <w:lang w:val="pt-BR"/>
        </w:rPr>
        <w:tab/>
        <w:t>QUESTÕES</w:t>
      </w:r>
      <w:r w:rsidRPr="00512433">
        <w:rPr>
          <w:color w:val="FFFFFF"/>
          <w:spacing w:val="-3"/>
          <w:shd w:val="clear" w:color="auto" w:fill="C00000"/>
          <w:lang w:val="pt-BR"/>
        </w:rPr>
        <w:t xml:space="preserve"> </w:t>
      </w:r>
      <w:r w:rsidRPr="00512433">
        <w:rPr>
          <w:color w:val="FFFFFF"/>
          <w:shd w:val="clear" w:color="auto" w:fill="C00000"/>
          <w:lang w:val="pt-BR"/>
        </w:rPr>
        <w:t>–</w:t>
      </w:r>
      <w:r w:rsidRPr="00512433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512433">
        <w:rPr>
          <w:color w:val="FFFFFF"/>
          <w:shd w:val="clear" w:color="auto" w:fill="C00000"/>
          <w:lang w:val="pt-BR"/>
        </w:rPr>
        <w:t>A</w:t>
      </w:r>
      <w:r w:rsidRPr="00512433">
        <w:rPr>
          <w:color w:val="FFFFFF"/>
          <w:spacing w:val="-26"/>
          <w:shd w:val="clear" w:color="auto" w:fill="C00000"/>
          <w:lang w:val="pt-BR"/>
        </w:rPr>
        <w:t xml:space="preserve"> </w:t>
      </w:r>
      <w:r w:rsidRPr="00512433">
        <w:rPr>
          <w:color w:val="FFFFFF"/>
          <w:shd w:val="clear" w:color="auto" w:fill="C00000"/>
          <w:lang w:val="pt-BR"/>
        </w:rPr>
        <w:t>ABORDAGEM</w:t>
      </w:r>
      <w:r w:rsidRPr="00512433">
        <w:rPr>
          <w:color w:val="FFFFFF"/>
          <w:spacing w:val="-4"/>
          <w:shd w:val="clear" w:color="auto" w:fill="C00000"/>
          <w:lang w:val="pt-BR"/>
        </w:rPr>
        <w:t xml:space="preserve"> </w:t>
      </w:r>
      <w:r w:rsidRPr="00512433">
        <w:rPr>
          <w:color w:val="FFFFFF"/>
          <w:shd w:val="clear" w:color="auto" w:fill="C00000"/>
          <w:lang w:val="pt-BR"/>
        </w:rPr>
        <w:t>DO FILME NA</w:t>
      </w:r>
      <w:r w:rsidRPr="00512433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512433">
        <w:rPr>
          <w:color w:val="FFFFFF"/>
          <w:shd w:val="clear" w:color="auto" w:fill="C00000"/>
          <w:lang w:val="pt-BR"/>
        </w:rPr>
        <w:t>SALA</w:t>
      </w:r>
      <w:r w:rsidRPr="00512433">
        <w:rPr>
          <w:color w:val="FFFFFF"/>
          <w:spacing w:val="-16"/>
          <w:shd w:val="clear" w:color="auto" w:fill="C00000"/>
          <w:lang w:val="pt-BR"/>
        </w:rPr>
        <w:t xml:space="preserve"> </w:t>
      </w:r>
      <w:r w:rsidRPr="00512433">
        <w:rPr>
          <w:color w:val="FFFFFF"/>
          <w:shd w:val="clear" w:color="auto" w:fill="C00000"/>
          <w:lang w:val="pt-BR"/>
        </w:rPr>
        <w:t>DE</w:t>
      </w:r>
      <w:r w:rsidRPr="00512433">
        <w:rPr>
          <w:color w:val="FFFFFF"/>
          <w:spacing w:val="-14"/>
          <w:shd w:val="clear" w:color="auto" w:fill="C00000"/>
          <w:lang w:val="pt-BR"/>
        </w:rPr>
        <w:t xml:space="preserve"> </w:t>
      </w:r>
      <w:r w:rsidRPr="00512433">
        <w:rPr>
          <w:color w:val="FFFFFF"/>
          <w:shd w:val="clear" w:color="auto" w:fill="C00000"/>
          <w:lang w:val="pt-BR"/>
        </w:rPr>
        <w:t>AULA</w:t>
      </w:r>
      <w:r w:rsidRPr="00512433">
        <w:rPr>
          <w:color w:val="FFFFFF"/>
          <w:shd w:val="clear" w:color="auto" w:fill="C00000"/>
          <w:lang w:val="pt-BR"/>
        </w:rPr>
        <w:tab/>
      </w:r>
    </w:p>
    <w:p w:rsidR="006B5508" w:rsidRPr="00512433" w:rsidRDefault="006B5508">
      <w:pPr>
        <w:pStyle w:val="Corpodetexto"/>
        <w:spacing w:before="10"/>
        <w:rPr>
          <w:sz w:val="29"/>
          <w:lang w:val="pt-BR"/>
        </w:rPr>
      </w:pPr>
    </w:p>
    <w:p w:rsidR="006B5508" w:rsidRPr="00512433" w:rsidRDefault="00512433">
      <w:pPr>
        <w:pStyle w:val="PargrafodaLista"/>
        <w:numPr>
          <w:ilvl w:val="0"/>
          <w:numId w:val="1"/>
        </w:numPr>
        <w:tabs>
          <w:tab w:val="left" w:pos="695"/>
        </w:tabs>
        <w:spacing w:before="73" w:line="376" w:lineRule="auto"/>
        <w:ind w:firstLine="0"/>
        <w:jc w:val="both"/>
        <w:rPr>
          <w:lang w:val="pt-BR"/>
        </w:rPr>
      </w:pPr>
      <w:r>
        <w:pict>
          <v:rect id="_x0000_s1026" style="position:absolute;left:0;text-align:left;margin-left:9pt;margin-top:-4.6pt;width:521.25pt;height:287.2pt;z-index:-2488;mso-position-horizontal-relative:page" filled="f" strokecolor="#c00000" strokeweight="3pt">
            <w10:wrap anchorx="page"/>
          </v:rect>
        </w:pict>
      </w:r>
      <w:r w:rsidRPr="00512433">
        <w:rPr>
          <w:lang w:val="pt-BR"/>
        </w:rPr>
        <w:t>– O primeiro passo, antes da exibição do filme na melhor condição possível (ver o guia na introdução), é associar a sinopse do filme ao conteúdo do livro didático da disciplina que</w:t>
      </w:r>
      <w:proofErr w:type="gramStart"/>
      <w:r w:rsidRPr="00512433">
        <w:rPr>
          <w:lang w:val="pt-BR"/>
        </w:rPr>
        <w:t xml:space="preserve">  </w:t>
      </w:r>
      <w:proofErr w:type="gramEnd"/>
      <w:r w:rsidRPr="00512433">
        <w:rPr>
          <w:lang w:val="pt-BR"/>
        </w:rPr>
        <w:t>você abordará. História, português, etc. A leitura destes romances de José</w:t>
      </w:r>
      <w:r w:rsidRPr="00512433">
        <w:rPr>
          <w:lang w:val="pt-BR"/>
        </w:rPr>
        <w:t xml:space="preserve"> de Alencar começa no ensino médio, mas o tema já pode ser introduzido através de um</w:t>
      </w:r>
      <w:r w:rsidRPr="00512433">
        <w:rPr>
          <w:spacing w:val="-28"/>
          <w:lang w:val="pt-BR"/>
        </w:rPr>
        <w:t xml:space="preserve"> </w:t>
      </w:r>
      <w:r w:rsidRPr="00512433">
        <w:rPr>
          <w:lang w:val="pt-BR"/>
        </w:rPr>
        <w:t>filme.</w:t>
      </w:r>
    </w:p>
    <w:p w:rsidR="006B5508" w:rsidRPr="00512433" w:rsidRDefault="00512433">
      <w:pPr>
        <w:pStyle w:val="PargrafodaLista"/>
        <w:numPr>
          <w:ilvl w:val="0"/>
          <w:numId w:val="1"/>
        </w:numPr>
        <w:tabs>
          <w:tab w:val="left" w:pos="642"/>
        </w:tabs>
        <w:spacing w:line="376" w:lineRule="auto"/>
        <w:ind w:firstLine="0"/>
        <w:jc w:val="both"/>
        <w:rPr>
          <w:lang w:val="pt-BR"/>
        </w:rPr>
      </w:pPr>
      <w:r w:rsidRPr="00512433">
        <w:rPr>
          <w:lang w:val="pt-BR"/>
        </w:rPr>
        <w:t>– Após a sessão, o ideal é que haja espaço para os estudantes colocarem as suas opiniões, estas, por prezarem pela falta de maturidade com a linguagem audiovisual e</w:t>
      </w:r>
      <w:r w:rsidRPr="00512433">
        <w:rPr>
          <w:lang w:val="pt-BR"/>
        </w:rPr>
        <w:t xml:space="preserve"> literária, serem recebidas e devolvidas com o devido respeito e</w:t>
      </w:r>
      <w:r w:rsidRPr="00512433">
        <w:rPr>
          <w:spacing w:val="-11"/>
          <w:lang w:val="pt-BR"/>
        </w:rPr>
        <w:t xml:space="preserve"> </w:t>
      </w:r>
      <w:r w:rsidRPr="00512433">
        <w:rPr>
          <w:lang w:val="pt-BR"/>
        </w:rPr>
        <w:t>atenção.</w:t>
      </w:r>
    </w:p>
    <w:p w:rsidR="006B5508" w:rsidRPr="00512433" w:rsidRDefault="00512433">
      <w:pPr>
        <w:pStyle w:val="PargrafodaLista"/>
        <w:numPr>
          <w:ilvl w:val="0"/>
          <w:numId w:val="1"/>
        </w:numPr>
        <w:tabs>
          <w:tab w:val="left" w:pos="642"/>
        </w:tabs>
        <w:spacing w:line="376" w:lineRule="auto"/>
        <w:ind w:right="333" w:firstLine="0"/>
        <w:jc w:val="both"/>
        <w:rPr>
          <w:lang w:val="pt-BR"/>
        </w:rPr>
      </w:pPr>
      <w:r w:rsidRPr="00512433">
        <w:rPr>
          <w:lang w:val="pt-BR"/>
        </w:rPr>
        <w:t>– Para complementar os primeiros momentos, utilize artigos e/ou matérias jornalísticas atuais sobre o assunto. Atos de violência contra índios aconteceram nos últimos anos, relacione</w:t>
      </w:r>
      <w:r w:rsidRPr="00512433">
        <w:rPr>
          <w:lang w:val="pt-BR"/>
        </w:rPr>
        <w:t xml:space="preserve"> os</w:t>
      </w:r>
      <w:r w:rsidRPr="00512433">
        <w:rPr>
          <w:spacing w:val="-31"/>
          <w:lang w:val="pt-BR"/>
        </w:rPr>
        <w:t xml:space="preserve"> </w:t>
      </w:r>
      <w:r w:rsidRPr="00512433">
        <w:rPr>
          <w:lang w:val="pt-BR"/>
        </w:rPr>
        <w:t>temas.</w:t>
      </w:r>
    </w:p>
    <w:p w:rsidR="006B5508" w:rsidRPr="00512433" w:rsidRDefault="00512433">
      <w:pPr>
        <w:pStyle w:val="PargrafodaLista"/>
        <w:numPr>
          <w:ilvl w:val="0"/>
          <w:numId w:val="1"/>
        </w:numPr>
        <w:tabs>
          <w:tab w:val="left" w:pos="695"/>
        </w:tabs>
        <w:spacing w:line="376" w:lineRule="auto"/>
        <w:ind w:right="334" w:firstLine="0"/>
        <w:jc w:val="both"/>
        <w:rPr>
          <w:lang w:val="pt-BR"/>
        </w:rPr>
      </w:pPr>
      <w:r w:rsidRPr="00512433">
        <w:rPr>
          <w:lang w:val="pt-BR"/>
        </w:rPr>
        <w:t>– Reflita com os estudantes os temas abordados no filme. A relação entre homens brancos europeus e as tribos</w:t>
      </w:r>
      <w:r w:rsidRPr="00512433">
        <w:rPr>
          <w:spacing w:val="-17"/>
          <w:lang w:val="pt-BR"/>
        </w:rPr>
        <w:t xml:space="preserve"> </w:t>
      </w:r>
      <w:r w:rsidRPr="00512433">
        <w:rPr>
          <w:lang w:val="pt-BR"/>
        </w:rPr>
        <w:t>indígenas.</w:t>
      </w:r>
    </w:p>
    <w:p w:rsidR="006B5508" w:rsidRPr="00512433" w:rsidRDefault="00512433">
      <w:pPr>
        <w:pStyle w:val="PargrafodaLista"/>
        <w:numPr>
          <w:ilvl w:val="0"/>
          <w:numId w:val="1"/>
        </w:numPr>
        <w:tabs>
          <w:tab w:val="left" w:pos="702"/>
        </w:tabs>
        <w:spacing w:line="376" w:lineRule="auto"/>
        <w:ind w:right="336" w:firstLine="0"/>
        <w:jc w:val="both"/>
        <w:rPr>
          <w:lang w:val="pt-BR"/>
        </w:rPr>
      </w:pPr>
      <w:r w:rsidRPr="00512433">
        <w:rPr>
          <w:lang w:val="pt-BR"/>
        </w:rPr>
        <w:t>– Aproveite a temática indígena e debata o filme com foco na contemporaneidade. Procure relacionar o filme com algum document</w:t>
      </w:r>
      <w:r w:rsidRPr="00512433">
        <w:rPr>
          <w:lang w:val="pt-BR"/>
        </w:rPr>
        <w:t>ário que trate desta questão,</w:t>
      </w:r>
      <w:r w:rsidRPr="00512433">
        <w:rPr>
          <w:spacing w:val="-28"/>
          <w:lang w:val="pt-BR"/>
        </w:rPr>
        <w:t xml:space="preserve"> </w:t>
      </w:r>
      <w:r w:rsidRPr="00512433">
        <w:rPr>
          <w:lang w:val="pt-BR"/>
        </w:rPr>
        <w:t>comparando-os.</w:t>
      </w:r>
    </w:p>
    <w:p w:rsidR="006B5508" w:rsidRPr="00512433" w:rsidRDefault="00512433">
      <w:pPr>
        <w:pStyle w:val="PargrafodaLista"/>
        <w:numPr>
          <w:ilvl w:val="0"/>
          <w:numId w:val="1"/>
        </w:numPr>
        <w:tabs>
          <w:tab w:val="left" w:pos="630"/>
        </w:tabs>
        <w:ind w:left="629" w:right="0" w:hanging="305"/>
        <w:jc w:val="both"/>
        <w:rPr>
          <w:lang w:val="pt-BR"/>
        </w:rPr>
      </w:pPr>
      <w:r w:rsidRPr="00512433">
        <w:rPr>
          <w:lang w:val="pt-BR"/>
        </w:rPr>
        <w:t>– Os valores poéticos do filme, bem como a linguagem do cinema devem ser</w:t>
      </w:r>
      <w:r w:rsidRPr="00512433">
        <w:rPr>
          <w:spacing w:val="-32"/>
          <w:lang w:val="pt-BR"/>
        </w:rPr>
        <w:t xml:space="preserve"> </w:t>
      </w:r>
      <w:r w:rsidRPr="00512433">
        <w:rPr>
          <w:lang w:val="pt-BR"/>
        </w:rPr>
        <w:t>ressaltados.</w:t>
      </w:r>
    </w:p>
    <w:p w:rsidR="006B5508" w:rsidRPr="00512433" w:rsidRDefault="006B5508">
      <w:pPr>
        <w:pStyle w:val="Corpodetexto"/>
        <w:spacing w:before="9"/>
        <w:rPr>
          <w:sz w:val="20"/>
          <w:lang w:val="pt-BR"/>
        </w:rPr>
      </w:pPr>
    </w:p>
    <w:p w:rsidR="006B5508" w:rsidRPr="00512433" w:rsidRDefault="00512433">
      <w:pPr>
        <w:spacing w:before="74" w:line="249" w:lineRule="auto"/>
        <w:ind w:left="137" w:right="146"/>
        <w:jc w:val="both"/>
        <w:rPr>
          <w:sz w:val="20"/>
          <w:lang w:val="pt-BR"/>
        </w:rPr>
      </w:pPr>
      <w:r w:rsidRPr="00512433">
        <w:rPr>
          <w:color w:val="404040"/>
          <w:sz w:val="20"/>
          <w:lang w:val="pt-BR"/>
        </w:rPr>
        <w:t>Leonardo Campos é graduado em Letras pela Universidade Federal da Bahia (2011), especialista em Cinema e audiovisual pelo Ce</w:t>
      </w:r>
      <w:r w:rsidRPr="00512433">
        <w:rPr>
          <w:color w:val="404040"/>
          <w:sz w:val="20"/>
          <w:lang w:val="pt-BR"/>
        </w:rPr>
        <w:t>ntro Acadêmico Jorge Amado (2013), cursa mestrado em Letras, desenvolvendo pesquisa sobre o gênero discursivo crítica cinematográfica. Professor de Redação e Literatura em escolas de Salvador, Bahia.</w:t>
      </w:r>
    </w:p>
    <w:sectPr w:rsidR="006B5508" w:rsidRPr="00512433">
      <w:type w:val="continuous"/>
      <w:pgSz w:w="10800" w:h="14400"/>
      <w:pgMar w:top="10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A6FEA"/>
    <w:multiLevelType w:val="hybridMultilevel"/>
    <w:tmpl w:val="4D74ED60"/>
    <w:lvl w:ilvl="0" w:tplc="1FE4EEEA">
      <w:start w:val="1"/>
      <w:numFmt w:val="decimal"/>
      <w:lvlText w:val="%1"/>
      <w:lvlJc w:val="left"/>
      <w:pPr>
        <w:ind w:left="324" w:hanging="371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0B94AF2A">
      <w:start w:val="1"/>
      <w:numFmt w:val="bullet"/>
      <w:lvlText w:val="•"/>
      <w:lvlJc w:val="left"/>
      <w:pPr>
        <w:ind w:left="1368" w:hanging="371"/>
      </w:pPr>
      <w:rPr>
        <w:rFonts w:hint="default"/>
      </w:rPr>
    </w:lvl>
    <w:lvl w:ilvl="2" w:tplc="577235CC">
      <w:start w:val="1"/>
      <w:numFmt w:val="bullet"/>
      <w:lvlText w:val="•"/>
      <w:lvlJc w:val="left"/>
      <w:pPr>
        <w:ind w:left="2416" w:hanging="371"/>
      </w:pPr>
      <w:rPr>
        <w:rFonts w:hint="default"/>
      </w:rPr>
    </w:lvl>
    <w:lvl w:ilvl="3" w:tplc="22BA8D76">
      <w:start w:val="1"/>
      <w:numFmt w:val="bullet"/>
      <w:lvlText w:val="•"/>
      <w:lvlJc w:val="left"/>
      <w:pPr>
        <w:ind w:left="3464" w:hanging="371"/>
      </w:pPr>
      <w:rPr>
        <w:rFonts w:hint="default"/>
      </w:rPr>
    </w:lvl>
    <w:lvl w:ilvl="4" w:tplc="7B54B86A">
      <w:start w:val="1"/>
      <w:numFmt w:val="bullet"/>
      <w:lvlText w:val="•"/>
      <w:lvlJc w:val="left"/>
      <w:pPr>
        <w:ind w:left="4512" w:hanging="371"/>
      </w:pPr>
      <w:rPr>
        <w:rFonts w:hint="default"/>
      </w:rPr>
    </w:lvl>
    <w:lvl w:ilvl="5" w:tplc="2850014C">
      <w:start w:val="1"/>
      <w:numFmt w:val="bullet"/>
      <w:lvlText w:val="•"/>
      <w:lvlJc w:val="left"/>
      <w:pPr>
        <w:ind w:left="5560" w:hanging="371"/>
      </w:pPr>
      <w:rPr>
        <w:rFonts w:hint="default"/>
      </w:rPr>
    </w:lvl>
    <w:lvl w:ilvl="6" w:tplc="21F29430">
      <w:start w:val="1"/>
      <w:numFmt w:val="bullet"/>
      <w:lvlText w:val="•"/>
      <w:lvlJc w:val="left"/>
      <w:pPr>
        <w:ind w:left="6608" w:hanging="371"/>
      </w:pPr>
      <w:rPr>
        <w:rFonts w:hint="default"/>
      </w:rPr>
    </w:lvl>
    <w:lvl w:ilvl="7" w:tplc="72629864">
      <w:start w:val="1"/>
      <w:numFmt w:val="bullet"/>
      <w:lvlText w:val="•"/>
      <w:lvlJc w:val="left"/>
      <w:pPr>
        <w:ind w:left="7656" w:hanging="371"/>
      </w:pPr>
      <w:rPr>
        <w:rFonts w:hint="default"/>
      </w:rPr>
    </w:lvl>
    <w:lvl w:ilvl="8" w:tplc="D1346BD6">
      <w:start w:val="1"/>
      <w:numFmt w:val="bullet"/>
      <w:lvlText w:val="•"/>
      <w:lvlJc w:val="left"/>
      <w:pPr>
        <w:ind w:left="8704" w:hanging="37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B5508"/>
    <w:rsid w:val="00512433"/>
    <w:rsid w:val="006B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spacing w:before="1"/>
      <w:outlineLvl w:val="0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3"/>
      <w:ind w:left="324" w:right="33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Apresentação do PowerPoint</dc:title>
  <dc:creator>Leonardo Campos</dc:creator>
  <cp:lastModifiedBy>lucas</cp:lastModifiedBy>
  <cp:revision>2</cp:revision>
  <dcterms:created xsi:type="dcterms:W3CDTF">2016-02-23T14:23:00Z</dcterms:created>
  <dcterms:modified xsi:type="dcterms:W3CDTF">2016-02-23T13:38:00Z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2014-03-31T00:00:00Z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2016-02-23T00:00:00Z</vt:filetime>
  </property>
</Properties>
</file>